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1" w:rsidRDefault="00F12E6C">
      <w:pPr>
        <w:jc w:val="center"/>
      </w:pPr>
      <w:r w:rsidRPr="00F12E6C">
        <w:rPr>
          <w:rFonts w:ascii="Arial Black" w:hAnsi="Arial Black"/>
          <w:color w:val="FF0000"/>
          <w:sz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5pt;margin-top:-43.5pt;width:435pt;height:99.75pt;z-index:251662336;visibility:visible" filled="f" stroked="f">
            <v:textbox style="mso-rotate-with-shape:t">
              <w:txbxContent>
                <w:p w:rsidR="005D6BA1" w:rsidRDefault="00CE2643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i/>
                      <w:color w:val="FFFF00"/>
                      <w:sz w:val="72"/>
                      <w:szCs w:val="72"/>
                      <w:shd w:val="clear" w:color="auto" w:fill="000000"/>
                    </w:rPr>
                    <w:t>TEC</w:t>
                  </w:r>
                  <w:r>
                    <w:rPr>
                      <w:rFonts w:ascii="Trebuchet MS" w:hAnsi="Trebuchet MS"/>
                      <w:b/>
                      <w:i/>
                      <w:color w:val="FFFF00"/>
                      <w:sz w:val="56"/>
                      <w:szCs w:val="56"/>
                      <w:shd w:val="clear" w:color="auto" w:fill="000000"/>
                    </w:rPr>
                    <w:t>bikeparts</w:t>
                  </w:r>
                  <w:r>
                    <w:rPr>
                      <w:rFonts w:ascii="Trebuchet MS" w:hAnsi="Trebuchet MS"/>
                      <w:b/>
                      <w:i/>
                      <w:color w:val="FFFF00"/>
                      <w:sz w:val="72"/>
                      <w:szCs w:val="72"/>
                      <w:shd w:val="clear" w:color="auto" w:fill="000000"/>
                    </w:rPr>
                    <w:t>USA</w:t>
                  </w:r>
                  <w:r>
                    <w:rPr>
                      <w:rFonts w:ascii="Trebuchet MS" w:hAnsi="Trebuchet MS"/>
                      <w:b/>
                      <w:i/>
                      <w:color w:val="FFFF00"/>
                      <w:sz w:val="56"/>
                      <w:szCs w:val="56"/>
                      <w:shd w:val="clear" w:color="auto" w:fill="000000"/>
                    </w:rPr>
                    <w:t>.com</w:t>
                  </w:r>
                </w:p>
                <w:p w:rsidR="005D6BA1" w:rsidRDefault="00CE2643">
                  <w:pPr>
                    <w:jc w:val="center"/>
                  </w:pPr>
                  <w:r>
                    <w:rPr>
                      <w:rFonts w:ascii="Trebuchet MS" w:hAnsi="Trebuchet MS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rebuchet MS" w:hAnsi="Trebuchet MS"/>
                      <w:sz w:val="56"/>
                      <w:szCs w:val="56"/>
                    </w:rPr>
                    <w:t>Triumph</w:t>
                  </w:r>
                  <w:r>
                    <w:rPr>
                      <w:rFonts w:ascii="Trebuchet MS" w:hAnsi="Trebuchet MS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rebuchet MS" w:hAnsi="Trebuchet MS"/>
                      <w:sz w:val="56"/>
                      <w:szCs w:val="56"/>
                    </w:rPr>
                    <w:t>Steering Damper Kit</w:t>
                  </w:r>
                </w:p>
              </w:txbxContent>
            </v:textbox>
            <w10:wrap type="square"/>
          </v:shape>
        </w:pict>
      </w:r>
      <w:r w:rsidR="00CE2643">
        <w:rPr>
          <w:rFonts w:ascii="Arial Black" w:hAnsi="Arial Black" w:cs="Arial"/>
          <w:b/>
          <w:color w:val="FF0000"/>
          <w:sz w:val="24"/>
          <w:szCs w:val="36"/>
          <w:u w:val="single"/>
        </w:rPr>
        <w:t>W</w:t>
      </w:r>
      <w:r w:rsidR="00CE2643">
        <w:rPr>
          <w:rFonts w:ascii="Arial Black" w:hAnsi="Arial Black" w:cs="Arial"/>
          <w:b/>
          <w:color w:val="FF0000"/>
          <w:sz w:val="24"/>
          <w:u w:val="single"/>
        </w:rPr>
        <w:t>ARNING!</w:t>
      </w:r>
      <w:r w:rsidR="00CE2643">
        <w:rPr>
          <w:rFonts w:ascii="Arial Black" w:hAnsi="Arial Black" w:cs="Arial"/>
          <w:b/>
          <w:color w:val="FF0000"/>
          <w:sz w:val="24"/>
        </w:rPr>
        <w:t xml:space="preserve"> SAFETY RELATED PARTS MUST ONLY BE FITTED/CHECKED BY TRAINED TECHNICIAN</w:t>
      </w:r>
    </w:p>
    <w:p w:rsidR="005D6BA1" w:rsidRDefault="00CE2643" w:rsidP="00BB570A">
      <w:pPr>
        <w:jc w:val="center"/>
        <w:rPr>
          <w:rFonts w:ascii="Arial" w:hAnsi="Arial" w:cs="Narkisim"/>
          <w:b/>
          <w:sz w:val="28"/>
          <w:u w:val="single"/>
        </w:rPr>
      </w:pPr>
      <w:r>
        <w:rPr>
          <w:rFonts w:ascii="Arial" w:hAnsi="Arial" w:cs="Narkisim"/>
          <w:b/>
          <w:sz w:val="28"/>
          <w:u w:val="single"/>
        </w:rPr>
        <w:t>This kit fits the following models:</w:t>
      </w:r>
    </w:p>
    <w:p w:rsidR="004C3BA7" w:rsidRDefault="00CE2643" w:rsidP="00BB570A">
      <w:pPr>
        <w:spacing w:after="0"/>
        <w:jc w:val="center"/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 xml:space="preserve">Bonneville, T100, </w:t>
      </w:r>
      <w:proofErr w:type="spellStart"/>
      <w:r>
        <w:rPr>
          <w:rFonts w:ascii="Arial" w:hAnsi="Arial" w:cs="Narkisim"/>
          <w:b/>
          <w:sz w:val="20"/>
          <w:szCs w:val="20"/>
        </w:rPr>
        <w:t>Thruxton</w:t>
      </w:r>
      <w:proofErr w:type="spellEnd"/>
      <w:r>
        <w:rPr>
          <w:rFonts w:ascii="Arial" w:hAnsi="Arial" w:cs="Narkisim"/>
          <w:b/>
          <w:sz w:val="20"/>
          <w:szCs w:val="20"/>
        </w:rPr>
        <w:t xml:space="preserve"> and Scrambler</w:t>
      </w:r>
      <w:r w:rsidR="004C3BA7">
        <w:rPr>
          <w:rFonts w:ascii="Arial" w:hAnsi="Arial" w:cs="Narkisim"/>
          <w:b/>
          <w:sz w:val="20"/>
          <w:szCs w:val="20"/>
        </w:rPr>
        <w:t xml:space="preserve">: </w:t>
      </w:r>
      <w:r w:rsidR="004C3BA7" w:rsidRPr="00BB570A">
        <w:rPr>
          <w:rFonts w:ascii="Arial" w:hAnsi="Arial" w:cs="Narkisim"/>
          <w:b/>
          <w:color w:val="FF0000"/>
          <w:sz w:val="20"/>
          <w:szCs w:val="20"/>
          <w:u w:val="single"/>
        </w:rPr>
        <w:t>18"</w:t>
      </w:r>
      <w:r w:rsidR="004C3BA7">
        <w:rPr>
          <w:rFonts w:ascii="Arial" w:hAnsi="Arial" w:cs="Narkisim"/>
          <w:b/>
          <w:sz w:val="20"/>
          <w:szCs w:val="20"/>
        </w:rPr>
        <w:t xml:space="preserve"> front wheel models</w:t>
      </w:r>
    </w:p>
    <w:p w:rsidR="005D6BA1" w:rsidRDefault="00CE2643" w:rsidP="00BB570A">
      <w:pPr>
        <w:spacing w:after="0"/>
        <w:jc w:val="center"/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>(</w:t>
      </w:r>
      <w:r w:rsidRPr="00732F30">
        <w:rPr>
          <w:rFonts w:ascii="Arial" w:hAnsi="Arial" w:cs="Narkisim"/>
          <w:b/>
          <w:color w:val="FF0000"/>
          <w:sz w:val="20"/>
          <w:szCs w:val="20"/>
        </w:rPr>
        <w:t>use bracket A</w:t>
      </w:r>
      <w:r>
        <w:rPr>
          <w:rFonts w:ascii="Arial" w:hAnsi="Arial" w:cs="Narkisim"/>
          <w:b/>
          <w:sz w:val="20"/>
          <w:szCs w:val="20"/>
        </w:rPr>
        <w:t xml:space="preserve"> on bottom triple clamp)</w:t>
      </w:r>
    </w:p>
    <w:p w:rsidR="004C3BA7" w:rsidRDefault="004C3BA7" w:rsidP="00BB570A">
      <w:pPr>
        <w:spacing w:after="0" w:line="240" w:lineRule="auto"/>
        <w:jc w:val="center"/>
        <w:rPr>
          <w:rFonts w:ascii="Arial" w:hAnsi="Arial" w:cs="Narkisim"/>
          <w:b/>
          <w:sz w:val="20"/>
          <w:szCs w:val="20"/>
        </w:rPr>
      </w:pPr>
    </w:p>
    <w:p w:rsidR="004C3BA7" w:rsidRDefault="00CE2643" w:rsidP="00BB570A">
      <w:pPr>
        <w:spacing w:after="0"/>
        <w:jc w:val="center"/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 xml:space="preserve">Bonneville SE: </w:t>
      </w:r>
      <w:r w:rsidRPr="00BB570A">
        <w:rPr>
          <w:rFonts w:ascii="Arial" w:hAnsi="Arial" w:cs="Narkisim"/>
          <w:b/>
          <w:color w:val="FF0000"/>
          <w:sz w:val="20"/>
          <w:szCs w:val="20"/>
          <w:u w:val="single"/>
        </w:rPr>
        <w:t>17”</w:t>
      </w:r>
      <w:r>
        <w:rPr>
          <w:rFonts w:ascii="Arial" w:hAnsi="Arial" w:cs="Narkisim"/>
          <w:b/>
          <w:sz w:val="20"/>
          <w:szCs w:val="20"/>
        </w:rPr>
        <w:t xml:space="preserve"> front wheel models</w:t>
      </w:r>
    </w:p>
    <w:p w:rsidR="005D6BA1" w:rsidRDefault="00CE2643" w:rsidP="00BB570A">
      <w:pPr>
        <w:spacing w:after="0"/>
        <w:jc w:val="center"/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>(</w:t>
      </w:r>
      <w:r w:rsidRPr="00732F30">
        <w:rPr>
          <w:rFonts w:ascii="Arial" w:hAnsi="Arial" w:cs="Narkisim"/>
          <w:b/>
          <w:color w:val="FF0000"/>
          <w:sz w:val="20"/>
          <w:szCs w:val="20"/>
        </w:rPr>
        <w:t>use bracket B</w:t>
      </w:r>
      <w:r>
        <w:rPr>
          <w:rFonts w:ascii="Arial" w:hAnsi="Arial" w:cs="Narkisim"/>
          <w:b/>
          <w:sz w:val="20"/>
          <w:szCs w:val="20"/>
        </w:rPr>
        <w:t xml:space="preserve"> on bottom triple clamp)</w:t>
      </w:r>
    </w:p>
    <w:p w:rsidR="004C3BA7" w:rsidRPr="004C3BA7" w:rsidRDefault="004C3BA7" w:rsidP="004C3BA7">
      <w:pPr>
        <w:spacing w:after="0" w:line="240" w:lineRule="auto"/>
        <w:rPr>
          <w:rFonts w:ascii="Arial" w:hAnsi="Arial" w:cs="Narkisim"/>
          <w:b/>
          <w:sz w:val="20"/>
          <w:szCs w:val="20"/>
        </w:rPr>
      </w:pPr>
    </w:p>
    <w:p w:rsidR="005D6BA1" w:rsidRDefault="00CE2643" w:rsidP="00BB570A">
      <w:r>
        <w:rPr>
          <w:rFonts w:ascii="Arial" w:hAnsi="Arial" w:cs="Narkisim"/>
          <w:b/>
          <w:sz w:val="20"/>
          <w:szCs w:val="20"/>
          <w:u w:val="single"/>
        </w:rPr>
        <w:t>FITTING INSTRUCTIONS</w:t>
      </w:r>
      <w:r>
        <w:rPr>
          <w:rFonts w:ascii="Arial" w:hAnsi="Arial" w:cs="Narkisim"/>
          <w:b/>
          <w:sz w:val="20"/>
          <w:szCs w:val="20"/>
        </w:rPr>
        <w:t>:</w:t>
      </w:r>
    </w:p>
    <w:p w:rsidR="005D6BA1" w:rsidRDefault="00CE2643">
      <w:pPr>
        <w:pStyle w:val="ListParagraph"/>
        <w:numPr>
          <w:ilvl w:val="0"/>
          <w:numId w:val="1"/>
        </w:numPr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>Remove right side M10 socket-head bolt from bottom triple clamp and discard.</w:t>
      </w:r>
    </w:p>
    <w:p w:rsidR="005D6BA1" w:rsidRDefault="00CE2643">
      <w:pPr>
        <w:pStyle w:val="ListParagraph"/>
        <w:numPr>
          <w:ilvl w:val="0"/>
          <w:numId w:val="1"/>
        </w:numPr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>Mount steering damper front swivel with M8 bolt using the black stepped spacer into either bracket A or B depending on your model of bike (see above) and tighten securely.</w:t>
      </w:r>
    </w:p>
    <w:p w:rsidR="005D6BA1" w:rsidRDefault="00CE2643">
      <w:pPr>
        <w:pStyle w:val="ListParagraph"/>
        <w:numPr>
          <w:ilvl w:val="0"/>
          <w:numId w:val="1"/>
        </w:numPr>
        <w:rPr>
          <w:rFonts w:ascii="Arial" w:hAnsi="Arial" w:cs="Narkisim"/>
          <w:b/>
          <w:sz w:val="20"/>
          <w:szCs w:val="20"/>
        </w:rPr>
      </w:pPr>
      <w:r>
        <w:rPr>
          <w:rFonts w:ascii="Arial" w:hAnsi="Arial" w:cs="Narkisim"/>
          <w:b/>
          <w:sz w:val="20"/>
          <w:szCs w:val="20"/>
        </w:rPr>
        <w:t>Mount the steering damper to the large three-hole bracket with the M8 nyloc nut and tighten securely.</w:t>
      </w:r>
    </w:p>
    <w:p w:rsidR="005D6BA1" w:rsidRDefault="00CE2643">
      <w:pPr>
        <w:pStyle w:val="ListParagraph"/>
        <w:numPr>
          <w:ilvl w:val="0"/>
          <w:numId w:val="1"/>
        </w:numPr>
      </w:pPr>
      <w:r>
        <w:rPr>
          <w:rFonts w:ascii="Arial" w:hAnsi="Arial" w:cs="Narkisim"/>
          <w:b/>
          <w:sz w:val="20"/>
          <w:szCs w:val="20"/>
        </w:rPr>
        <w:t xml:space="preserve">Remove the two M10 frame connecting bolts just above the oil cooler on the right hand side of the bike and discard. Mount the three-hole bracket to the frame using the 50mm long M10 bolts and washers placing the two 10mm long spacers between the frame recesses and the rear of the bracket. Tighten </w:t>
      </w:r>
      <w:r>
        <w:rPr>
          <w:rFonts w:ascii="Arial" w:hAnsi="Arial" w:cs="Narkisim"/>
          <w:b/>
          <w:sz w:val="20"/>
          <w:szCs w:val="20"/>
          <w:u w:val="single"/>
        </w:rPr>
        <w:t>loosely</w:t>
      </w:r>
      <w:r>
        <w:rPr>
          <w:rFonts w:ascii="Arial" w:hAnsi="Arial" w:cs="Narkisim"/>
          <w:b/>
          <w:sz w:val="20"/>
          <w:szCs w:val="20"/>
        </w:rPr>
        <w:t xml:space="preserve"> at this stage.</w:t>
      </w:r>
    </w:p>
    <w:p w:rsidR="005D6BA1" w:rsidRDefault="00CE2643">
      <w:pPr>
        <w:pStyle w:val="ListParagraph"/>
        <w:numPr>
          <w:ilvl w:val="0"/>
          <w:numId w:val="1"/>
        </w:numPr>
      </w:pPr>
      <w:r>
        <w:rPr>
          <w:rFonts w:ascii="Arial" w:hAnsi="Arial" w:cs="Narkisim"/>
          <w:b/>
          <w:sz w:val="20"/>
          <w:szCs w:val="20"/>
        </w:rPr>
        <w:t>Fit the front mounting bracket to the bottom triple clamp with the 40 mm long M10 bolt and M10 washer using the 8mm long spacer for bracket A bikes and the longer 19mm spacer for bikes which use Bracket B. Tighten securely  to 27Nm or 20 lb/ft.</w:t>
      </w:r>
    </w:p>
    <w:p w:rsidR="005D6BA1" w:rsidRDefault="00F12E6C">
      <w:pPr>
        <w:pStyle w:val="ListParagraph"/>
        <w:numPr>
          <w:ilvl w:val="0"/>
          <w:numId w:val="1"/>
        </w:numPr>
      </w:pPr>
      <w:r w:rsidRPr="00F12E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8" type="#_x0000_t75" style="position:absolute;left:0;text-align:left;margin-left:0;margin-top:37.35pt;width:2in;height:115.5pt;z-index:251672576;visibility:visible">
            <v:imagedata r:id="rId7" o:title=""/>
          </v:shape>
          <o:OLEObject Type="Embed" ProgID="Unknown" ShapeID="Object 8" DrawAspect="Content" ObjectID="_1419747302" r:id="rId8"/>
        </w:pict>
      </w:r>
      <w:r w:rsidR="00CE2643">
        <w:rPr>
          <w:rFonts w:ascii="Arial" w:hAnsi="Arial" w:cs="Narkisim"/>
          <w:b/>
          <w:sz w:val="20"/>
          <w:szCs w:val="20"/>
        </w:rPr>
        <w:t xml:space="preserve">Turn steering </w:t>
      </w:r>
      <w:r w:rsidR="00CE2643">
        <w:rPr>
          <w:rFonts w:ascii="Arial" w:hAnsi="Arial" w:cs="Narkisim"/>
          <w:b/>
          <w:sz w:val="20"/>
          <w:szCs w:val="20"/>
          <w:u w:val="single"/>
        </w:rPr>
        <w:t>full</w:t>
      </w:r>
      <w:r w:rsidR="00CE2643">
        <w:rPr>
          <w:rFonts w:ascii="Arial" w:hAnsi="Arial" w:cs="Narkisim"/>
          <w:b/>
          <w:sz w:val="20"/>
          <w:szCs w:val="20"/>
        </w:rPr>
        <w:t xml:space="preserve"> left to the stop, and applying slight forward pressure to the bracket securely tighten the M10 frame bolts to 45Nm or 33 lb/ft .</w:t>
      </w:r>
    </w:p>
    <w:p w:rsidR="005D6BA1" w:rsidRDefault="00C17F77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7620</wp:posOffset>
            </wp:positionV>
            <wp:extent cx="1974215" cy="1414145"/>
            <wp:effectExtent l="19050" t="0" r="6985" b="0"/>
            <wp:wrapTight wrapText="bothSides">
              <wp:wrapPolygon edited="0">
                <wp:start x="-208" y="0"/>
                <wp:lineTo x="-208" y="21241"/>
                <wp:lineTo x="21676" y="21241"/>
                <wp:lineTo x="21676" y="0"/>
                <wp:lineTo x="-208" y="0"/>
              </wp:wrapPolygon>
            </wp:wrapTight>
            <wp:docPr id="1" name="Picture 3" descr="C:\Users\User\Pictures\2011-12-07 STEERING DAMPER PICTURES 7TH DEC 2011\STEERING DAMPER PICTURES 7TH DEC 201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414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E264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3908429</wp:posOffset>
            </wp:positionH>
            <wp:positionV relativeFrom="paragraph">
              <wp:posOffset>3813</wp:posOffset>
            </wp:positionV>
            <wp:extent cx="1870706" cy="1398273"/>
            <wp:effectExtent l="0" t="0" r="0" b="0"/>
            <wp:wrapTight wrapText="bothSides">
              <wp:wrapPolygon edited="0">
                <wp:start x="-220" y="0"/>
                <wp:lineTo x="-220" y="21188"/>
                <wp:lineTo x="21556" y="21188"/>
                <wp:lineTo x="21556" y="0"/>
                <wp:lineTo x="-220" y="0"/>
              </wp:wrapPolygon>
            </wp:wrapTight>
            <wp:docPr id="2" name="Picture 5" descr="C:\Users\User\Pictures\2011-12-06 dec 2011 tri parts\dec 2011 tri parts 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06" cy="13982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6BA1" w:rsidRDefault="005D6BA1">
      <w:pPr>
        <w:rPr>
          <w:sz w:val="20"/>
          <w:szCs w:val="20"/>
        </w:rPr>
      </w:pPr>
    </w:p>
    <w:p w:rsidR="005D6BA1" w:rsidRDefault="005D6BA1">
      <w:pPr>
        <w:rPr>
          <w:sz w:val="20"/>
          <w:szCs w:val="20"/>
        </w:rPr>
      </w:pPr>
    </w:p>
    <w:p w:rsidR="005D6BA1" w:rsidRDefault="005D6BA1">
      <w:pPr>
        <w:rPr>
          <w:sz w:val="20"/>
          <w:szCs w:val="20"/>
        </w:rPr>
      </w:pPr>
    </w:p>
    <w:p w:rsidR="005D6BA1" w:rsidRDefault="004C3BA7">
      <w:r w:rsidRPr="00F12E6C">
        <w:rPr>
          <w:rFonts w:ascii="Arial" w:hAnsi="Arial" w:cs="Narkisim"/>
          <w:b/>
          <w:sz w:val="20"/>
          <w:szCs w:val="20"/>
          <w:lang w:eastAsia="en-GB"/>
        </w:rPr>
        <w:pict>
          <v:shape id="Text Box 2" o:spid="_x0000_s1030" type="#_x0000_t202" style="position:absolute;margin-left:6.1pt;margin-top:19.2pt;width:128.9pt;height:18.85pt;z-index:251660288;visibility:visible" stroked="f">
            <v:textbox style="mso-rotate-with-shape:t">
              <w:txbxContent>
                <w:p w:rsidR="005D6BA1" w:rsidRDefault="00CE2643" w:rsidP="004C3B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Bracket </w:t>
                  </w:r>
                  <w:r w:rsidRPr="004C3BA7">
                    <w:rPr>
                      <w:b/>
                      <w:color w:val="FF0000"/>
                    </w:rPr>
                    <w:t>A</w:t>
                  </w:r>
                  <w:r>
                    <w:rPr>
                      <w:b/>
                    </w:rPr>
                    <w:t xml:space="preserve"> details</w:t>
                  </w:r>
                </w:p>
              </w:txbxContent>
            </v:textbox>
          </v:shape>
        </w:pict>
      </w:r>
      <w:r w:rsidRPr="00F12E6C">
        <w:rPr>
          <w:rFonts w:ascii="Arial" w:hAnsi="Arial" w:cs="Narkisim"/>
          <w:b/>
          <w:sz w:val="20"/>
          <w:szCs w:val="20"/>
          <w:lang w:eastAsia="en-GB"/>
        </w:rPr>
        <w:pict>
          <v:shape id="_x0000_s1029" type="#_x0000_t202" style="position:absolute;margin-left:310.6pt;margin-top:14.7pt;width:139.85pt;height:23.35pt;z-index:251668480;visibility:visible" stroked="f">
            <v:textbox style="mso-rotate-with-shape:t">
              <w:txbxContent>
                <w:p w:rsidR="005D6BA1" w:rsidRDefault="00CE2643" w:rsidP="004C3B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Damper kit fitted</w:t>
                  </w:r>
                </w:p>
              </w:txbxContent>
            </v:textbox>
          </v:shape>
        </w:pict>
      </w:r>
      <w:r w:rsidRPr="00F12E6C">
        <w:rPr>
          <w:rFonts w:ascii="Arial" w:hAnsi="Arial" w:cs="Narkisim"/>
          <w:b/>
          <w:sz w:val="20"/>
          <w:szCs w:val="20"/>
          <w:lang w:eastAsia="en-GB"/>
        </w:rPr>
        <w:pict>
          <v:shape id="_x0000_s1031" type="#_x0000_t202" style="position:absolute;margin-left:149.45pt;margin-top:17.15pt;width:150.1pt;height:20.9pt;z-index:251665408;visibility:visible" stroked="f">
            <v:textbox style="mso-rotate-with-shape:t">
              <w:txbxContent>
                <w:p w:rsidR="005D6BA1" w:rsidRDefault="00CE2643" w:rsidP="004C3B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Bracket </w:t>
                  </w:r>
                  <w:r w:rsidRPr="004C3BA7">
                    <w:rPr>
                      <w:b/>
                      <w:color w:val="FF0000"/>
                    </w:rPr>
                    <w:t>B</w:t>
                  </w:r>
                  <w:r>
                    <w:rPr>
                      <w:b/>
                    </w:rPr>
                    <w:t xml:space="preserve"> details</w:t>
                  </w:r>
                </w:p>
              </w:txbxContent>
            </v:textbox>
          </v:shape>
        </w:pict>
      </w:r>
    </w:p>
    <w:p w:rsidR="005D6BA1" w:rsidRDefault="00F12E6C">
      <w:r w:rsidRPr="00F12E6C">
        <w:rPr>
          <w:rFonts w:ascii="Arial" w:hAnsi="Arial" w:cs="Narkisim"/>
          <w:b/>
          <w:sz w:val="20"/>
          <w:szCs w:val="20"/>
          <w:lang w:eastAsia="en-GB"/>
        </w:rPr>
        <w:pict>
          <v:shape id="_x0000_s1032" type="#_x0000_t202" style="position:absolute;margin-left:0;margin-top:12.65pt;width:459pt;height:93.3pt;z-index:251670528;visibility:visible" stroked="f">
            <v:textbox style="mso-next-textbox:#_x0000_s1032;mso-rotate-with-shape:t;mso-fit-shape-to-text:t">
              <w:txbxContent>
                <w:p w:rsidR="005D6BA1" w:rsidRDefault="005D6BA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D6BA1" w:rsidRDefault="00CE264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After installation check the steering moves freely from lock to lock. We recommend initially using the lowest setting (fully counter-clockwise) and riding the bike in a safe wide-open space until you accustom yourself to the bike’s new handling characteristics which will be most evident at slow speeds.</w:t>
                  </w:r>
                </w:p>
              </w:txbxContent>
            </v:textbox>
          </v:shape>
        </w:pict>
      </w:r>
    </w:p>
    <w:sectPr w:rsidR="005D6BA1" w:rsidSect="005D6BA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AE" w:rsidRDefault="00D145AE" w:rsidP="005D6BA1">
      <w:pPr>
        <w:spacing w:after="0" w:line="240" w:lineRule="auto"/>
      </w:pPr>
      <w:r>
        <w:separator/>
      </w:r>
    </w:p>
  </w:endnote>
  <w:endnote w:type="continuationSeparator" w:id="0">
    <w:p w:rsidR="00D145AE" w:rsidRDefault="00D145AE" w:rsidP="005D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AE" w:rsidRDefault="00D145AE" w:rsidP="005D6BA1">
      <w:pPr>
        <w:spacing w:after="0" w:line="240" w:lineRule="auto"/>
      </w:pPr>
      <w:r w:rsidRPr="005D6BA1">
        <w:rPr>
          <w:color w:val="000000"/>
        </w:rPr>
        <w:separator/>
      </w:r>
    </w:p>
  </w:footnote>
  <w:footnote w:type="continuationSeparator" w:id="0">
    <w:p w:rsidR="00D145AE" w:rsidRDefault="00D145AE" w:rsidP="005D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A6C"/>
    <w:multiLevelType w:val="multilevel"/>
    <w:tmpl w:val="C98A3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A1"/>
    <w:rsid w:val="004C3BA7"/>
    <w:rsid w:val="005D6BA1"/>
    <w:rsid w:val="005E1AF5"/>
    <w:rsid w:val="00732F30"/>
    <w:rsid w:val="008C6711"/>
    <w:rsid w:val="00A52617"/>
    <w:rsid w:val="00AA65B4"/>
    <w:rsid w:val="00AD43F3"/>
    <w:rsid w:val="00BB570A"/>
    <w:rsid w:val="00C17F77"/>
    <w:rsid w:val="00CE2643"/>
    <w:rsid w:val="00D145AE"/>
    <w:rsid w:val="00F1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6BA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D6BA1"/>
    <w:pPr>
      <w:ind w:left="720"/>
    </w:pPr>
  </w:style>
  <w:style w:type="paragraph" w:styleId="BalloonText">
    <w:name w:val="Balloon Text"/>
    <w:basedOn w:val="Normal"/>
    <w:rsid w:val="005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D6B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5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5D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the Hill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2013-01-15T17:28:00Z</cp:lastPrinted>
  <dcterms:created xsi:type="dcterms:W3CDTF">2013-01-15T17:29:00Z</dcterms:created>
  <dcterms:modified xsi:type="dcterms:W3CDTF">2013-01-15T17:29:00Z</dcterms:modified>
</cp:coreProperties>
</file>